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60EA" w14:textId="77777777" w:rsidR="00B82B8D" w:rsidRPr="00492382" w:rsidRDefault="00B82B8D" w:rsidP="00B82B8D">
      <w:pPr>
        <w:rPr>
          <w:rFonts w:cs="Calibri"/>
          <w:sz w:val="20"/>
        </w:rPr>
      </w:pPr>
      <w:r>
        <w:t>.......................................................</w:t>
      </w:r>
      <w:r>
        <w:br/>
      </w:r>
      <w:r w:rsidRPr="00492382">
        <w:rPr>
          <w:rFonts w:cs="Calibri"/>
          <w:sz w:val="20"/>
        </w:rPr>
        <w:t xml:space="preserve">                (imię i nazwisko)</w:t>
      </w:r>
    </w:p>
    <w:p w14:paraId="78D3F840" w14:textId="77777777" w:rsidR="00B82B8D" w:rsidRPr="00492382" w:rsidRDefault="00B82B8D" w:rsidP="00B82B8D">
      <w:pPr>
        <w:rPr>
          <w:rFonts w:cs="Calibri"/>
        </w:rPr>
      </w:pPr>
      <w:r w:rsidRPr="00492382">
        <w:rPr>
          <w:rFonts w:cs="Calibri"/>
        </w:rPr>
        <w:t>PESEL: ………………………….</w:t>
      </w:r>
    </w:p>
    <w:p w14:paraId="76E7AA34" w14:textId="77777777" w:rsidR="00B82B8D" w:rsidRPr="00492382" w:rsidRDefault="00B82B8D" w:rsidP="00B82B8D">
      <w:pPr>
        <w:jc w:val="center"/>
        <w:rPr>
          <w:rFonts w:cs="Calibri"/>
          <w:b/>
          <w:sz w:val="28"/>
        </w:rPr>
      </w:pPr>
      <w:r w:rsidRPr="00492382">
        <w:rPr>
          <w:rFonts w:cs="Calibri"/>
          <w:b/>
          <w:sz w:val="28"/>
        </w:rPr>
        <w:t>OŚWIADCZENIE KANDYDATA</w:t>
      </w:r>
    </w:p>
    <w:p w14:paraId="30798FF1" w14:textId="77777777" w:rsidR="00B82B8D" w:rsidRPr="00492382" w:rsidRDefault="00B82B8D" w:rsidP="00B82B8D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cs="Calibri"/>
        </w:rPr>
      </w:pPr>
      <w:r w:rsidRPr="00492382">
        <w:rPr>
          <w:rFonts w:cs="Calibri"/>
        </w:rPr>
        <w:t>Oświadczam, że:</w:t>
      </w:r>
    </w:p>
    <w:p w14:paraId="4293DE8D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 xml:space="preserve">- posiadam pełną zdolność do czynności prawnych oraz korzystania z pełni praw publicznych, </w:t>
      </w:r>
      <w:r w:rsidRPr="00492382">
        <w:rPr>
          <w:rFonts w:cs="Calibri"/>
        </w:rPr>
        <w:br/>
      </w:r>
    </w:p>
    <w:p w14:paraId="3DCDA46F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 xml:space="preserve">- toczy się/nie toczy się wobec mnie postępowanie karne*, </w:t>
      </w:r>
      <w:r w:rsidRPr="00492382">
        <w:rPr>
          <w:rFonts w:cs="Calibri"/>
        </w:rPr>
        <w:br/>
      </w:r>
    </w:p>
    <w:p w14:paraId="152A0EAB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>- nie byłem/</w:t>
      </w:r>
      <w:proofErr w:type="spellStart"/>
      <w:r w:rsidRPr="00492382">
        <w:rPr>
          <w:rFonts w:cs="Calibri"/>
        </w:rPr>
        <w:t>am</w:t>
      </w:r>
      <w:proofErr w:type="spellEnd"/>
      <w:r w:rsidRPr="00492382">
        <w:rPr>
          <w:rFonts w:cs="Calibri"/>
        </w:rPr>
        <w:t xml:space="preserve"> skazany/na prawomocnym wyrokiem sądu za umyślne przestępstwo ścigane z oskarżenia publicznego lub umyślne przestępstwo skarbowe*, </w:t>
      </w:r>
      <w:r w:rsidRPr="00492382">
        <w:rPr>
          <w:rFonts w:cs="Calibri"/>
        </w:rPr>
        <w:br/>
      </w:r>
    </w:p>
    <w:p w14:paraId="09816F85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>- cieszę się/nie cieszę się nieposzlakowaną opinią*,</w:t>
      </w:r>
    </w:p>
    <w:p w14:paraId="459FFA0A" w14:textId="77777777" w:rsidR="00B82B8D" w:rsidRPr="00492382" w:rsidRDefault="00B82B8D" w:rsidP="00B82B8D">
      <w:pPr>
        <w:pStyle w:val="Akapitzlist"/>
        <w:rPr>
          <w:rFonts w:cs="Calibri"/>
        </w:rPr>
      </w:pPr>
    </w:p>
    <w:p w14:paraId="2548185E" w14:textId="77777777" w:rsidR="00B82B8D" w:rsidRDefault="00B82B8D" w:rsidP="00B82B8D">
      <w:pPr>
        <w:pStyle w:val="Akapitzlist"/>
      </w:pPr>
      <w:r w:rsidRPr="00492382">
        <w:rPr>
          <w:rFonts w:cs="Calibri"/>
        </w:rPr>
        <w:t xml:space="preserve">- zgodnie z art. 13 ust. 1 i 2 rozporządzenia Parlamentu Europejskiego i Rady (EU) 2016/679                 z dnia 27 kwietnia 2016 r. w sprawie ochrony osób fizycznych w związku z przetwarzaniem </w:t>
      </w:r>
      <w:r>
        <w:t xml:space="preserve">danych osobowych i w sprawie swobodnego przepływu takich danych oraz uchylenia dyrektywy 95/46/WE (ogólnego rozporządzenia o ochronie danych) zapoznałam się z treścią klauzuli informacyjnej, w tym z przysługującym prawie dostępu  do treści moich danych oraz ich poprawienia, jak również, że podanie tych danych było dobrowolne, </w:t>
      </w:r>
    </w:p>
    <w:p w14:paraId="59DB939B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br/>
        <w:t xml:space="preserve">- zgodnie z art. </w:t>
      </w:r>
      <w:r>
        <w:t>6 ust. 1 lit. a RODO wyrażam zgodę na przetwarzanie przez Powiatowy Urząd Pracy w Środzie Śląskiej moich danych zgromadzonych w procesie rekrutacji, w celu przeprowadzenia postępowania konkursowego,</w:t>
      </w:r>
      <w:r w:rsidRPr="00492382">
        <w:rPr>
          <w:rFonts w:cs="Calibri"/>
        </w:rPr>
        <w:br/>
      </w:r>
    </w:p>
    <w:p w14:paraId="57BA89C2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 xml:space="preserve">- wyrażam zgodę na ewentualne umieszczenie mojego imienia i nazwiska oraz miejsca zamieszkania (nazwy miejscowości) na liście kandydatów spełniających wymagania formalne, która zostanie opublikowana w BIP oraz na tablicy ogłoszeń Urzędu, </w:t>
      </w:r>
      <w:r w:rsidRPr="00492382">
        <w:rPr>
          <w:rFonts w:cs="Calibri"/>
        </w:rPr>
        <w:br/>
      </w:r>
    </w:p>
    <w:p w14:paraId="2A43B942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 xml:space="preserve">- wyrażam zgodę na komisyjne zniszczenie złożonej przeze mnie oferty (wraz z kserokopiami dokumentów), uznanej za nie spełniającej wymagań formalnych lub złożoną po terminie, w przypadku jej nieodebrania w terminie 2 tygodni od upowszechnienia w Biuletynie Informacji Publicznej listy kandydatów spełniających wymagania formalne, jak również złożonej w terminie i spełniającej wymagania formalne oferty (wraz z kserokopiami dokumentów) nie odebranej przeze mnie w terminie 2 tygodni od zakończenia procedury naboru. </w:t>
      </w:r>
      <w:r w:rsidRPr="00492382">
        <w:rPr>
          <w:rFonts w:cs="Calibri"/>
        </w:rPr>
        <w:br/>
      </w:r>
    </w:p>
    <w:p w14:paraId="0326F465" w14:textId="77777777" w:rsidR="00B82B8D" w:rsidRPr="00492382" w:rsidRDefault="00B82B8D" w:rsidP="00B82B8D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cs="Calibri"/>
        </w:rPr>
      </w:pPr>
      <w:r w:rsidRPr="00492382">
        <w:rPr>
          <w:rFonts w:cs="Calibri"/>
        </w:rPr>
        <w:t>Informuję o możliwości podjęcia pracy w PUP w Środzie Śląskiej z dniem:</w:t>
      </w:r>
    </w:p>
    <w:p w14:paraId="087A6AE3" w14:textId="77777777" w:rsidR="00B82B8D" w:rsidRPr="00492382" w:rsidRDefault="00B82B8D" w:rsidP="00B82B8D">
      <w:pPr>
        <w:pStyle w:val="Akapitzlist"/>
        <w:rPr>
          <w:rFonts w:cs="Calibri"/>
        </w:rPr>
      </w:pPr>
      <w:r w:rsidRPr="00492382">
        <w:rPr>
          <w:rFonts w:cs="Calibri"/>
        </w:rPr>
        <w:t>………………………………………………………………………</w:t>
      </w:r>
    </w:p>
    <w:p w14:paraId="041B3F9A" w14:textId="77777777" w:rsidR="00D0083B" w:rsidRDefault="00D0083B"/>
    <w:sectPr w:rsidR="00D0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80FD8"/>
    <w:multiLevelType w:val="hybridMultilevel"/>
    <w:tmpl w:val="8B6C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8D"/>
    <w:rsid w:val="00614E3F"/>
    <w:rsid w:val="00B16C0D"/>
    <w:rsid w:val="00B82B8D"/>
    <w:rsid w:val="00D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639A"/>
  <w15:chartTrackingRefBased/>
  <w15:docId w15:val="{4A65480D-0F77-4DDA-8A3E-FA40B84C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B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B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B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B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B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B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Motyka</dc:creator>
  <cp:keywords/>
  <dc:description/>
  <cp:lastModifiedBy>Marcin Motyka</cp:lastModifiedBy>
  <cp:revision>1</cp:revision>
  <dcterms:created xsi:type="dcterms:W3CDTF">2025-07-01T09:02:00Z</dcterms:created>
  <dcterms:modified xsi:type="dcterms:W3CDTF">2025-07-01T09:03:00Z</dcterms:modified>
</cp:coreProperties>
</file>